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49" w:rsidRPr="008C6B49" w:rsidRDefault="008C6B49">
      <w:pPr>
        <w:rPr>
          <w:lang w:val="fr-FR"/>
        </w:rPr>
      </w:pPr>
      <w:r w:rsidRPr="008C6B49">
        <w:rPr>
          <w:lang w:val="fr-FR"/>
        </w:rPr>
        <w:t>Date de prés</w:t>
      </w:r>
      <w:r>
        <w:rPr>
          <w:lang w:val="fr-FR"/>
        </w:rPr>
        <w:t>entation du projet culturel : 2</w:t>
      </w:r>
      <w:r w:rsidRPr="008C6B49">
        <w:rPr>
          <w:vertAlign w:val="superscript"/>
          <w:lang w:val="fr-FR"/>
        </w:rPr>
        <w:t>e</w:t>
      </w:r>
      <w:r>
        <w:rPr>
          <w:lang w:val="fr-FR"/>
        </w:rPr>
        <w:t xml:space="preserve"> Block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67759B" w:rsidTr="0067759B">
        <w:tc>
          <w:tcPr>
            <w:tcW w:w="1728" w:type="dxa"/>
          </w:tcPr>
          <w:p w:rsidR="0067759B" w:rsidRDefault="0067759B">
            <w:r>
              <w:t xml:space="preserve">le 24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r>
              <w:t xml:space="preserve">Bryanna, </w:t>
            </w:r>
            <w:proofErr w:type="spellStart"/>
            <w:r>
              <w:t>Kheira</w:t>
            </w:r>
            <w:proofErr w:type="spellEnd"/>
            <w:r>
              <w:t>, Ashley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29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proofErr w:type="spellStart"/>
            <w:r>
              <w:t>Nani</w:t>
            </w:r>
            <w:proofErr w:type="spellEnd"/>
            <w:r>
              <w:t>, Anna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30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r>
              <w:t>Dillon, Erick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31 </w:t>
            </w:r>
            <w:proofErr w:type="spellStart"/>
            <w:r>
              <w:t>octobre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r>
              <w:t>Bryce, Jose, Dani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6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r>
              <w:t>Tiana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7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r>
              <w:t>Marta, Tavion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12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proofErr w:type="spellStart"/>
            <w:r>
              <w:t>Zy’Dae</w:t>
            </w:r>
            <w:proofErr w:type="spellEnd"/>
            <w:r>
              <w:t>, Antonio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13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r>
              <w:t>Diego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14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r>
              <w:t>Billy, Sam, Jail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19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r>
              <w:t>Hakim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20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r>
              <w:t>Brenda, Yaritza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21 </w:t>
            </w:r>
            <w:proofErr w:type="spellStart"/>
            <w:r>
              <w:t>novembre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r>
              <w:t xml:space="preserve">Adrienne, </w:t>
            </w:r>
            <w:proofErr w:type="spellStart"/>
            <w:r>
              <w:t>Maricruz</w:t>
            </w:r>
            <w:proofErr w:type="spellEnd"/>
            <w:r>
              <w:t>, Holly</w:t>
            </w:r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3 </w:t>
            </w:r>
            <w:proofErr w:type="spellStart"/>
            <w:r>
              <w:t>décembre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proofErr w:type="spellStart"/>
            <w:r>
              <w:t>Tyja</w:t>
            </w:r>
            <w:proofErr w:type="spellEnd"/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4 </w:t>
            </w:r>
            <w:proofErr w:type="spellStart"/>
            <w:r>
              <w:t>décembre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proofErr w:type="spellStart"/>
            <w:r>
              <w:t>Tylon</w:t>
            </w:r>
            <w:proofErr w:type="spellEnd"/>
            <w:r>
              <w:t xml:space="preserve">, </w:t>
            </w:r>
            <w:proofErr w:type="spellStart"/>
            <w:r>
              <w:t>Kalia</w:t>
            </w:r>
            <w:proofErr w:type="spellEnd"/>
          </w:p>
        </w:tc>
      </w:tr>
      <w:tr w:rsidR="0067759B" w:rsidTr="0067759B">
        <w:tc>
          <w:tcPr>
            <w:tcW w:w="1728" w:type="dxa"/>
          </w:tcPr>
          <w:p w:rsidR="0067759B" w:rsidRDefault="0067759B">
            <w:r>
              <w:t xml:space="preserve">le 5 </w:t>
            </w:r>
            <w:proofErr w:type="spellStart"/>
            <w:r>
              <w:t>décembre</w:t>
            </w:r>
            <w:proofErr w:type="spellEnd"/>
          </w:p>
        </w:tc>
        <w:tc>
          <w:tcPr>
            <w:tcW w:w="7848" w:type="dxa"/>
          </w:tcPr>
          <w:p w:rsidR="0067759B" w:rsidRDefault="008C6B49">
            <w:r>
              <w:t xml:space="preserve">Alondra, Darren, </w:t>
            </w:r>
            <w:proofErr w:type="spellStart"/>
            <w:r>
              <w:t>Enosa</w:t>
            </w:r>
            <w:proofErr w:type="spellEnd"/>
          </w:p>
        </w:tc>
      </w:tr>
    </w:tbl>
    <w:p w:rsidR="00EF1369" w:rsidRDefault="00EF1369"/>
    <w:sectPr w:rsidR="00EF1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B"/>
    <w:rsid w:val="0018514C"/>
    <w:rsid w:val="002F0E89"/>
    <w:rsid w:val="0067759B"/>
    <w:rsid w:val="008C6B49"/>
    <w:rsid w:val="00A2374A"/>
    <w:rsid w:val="00E02D33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3</cp:revision>
  <cp:lastPrinted>2014-10-20T11:33:00Z</cp:lastPrinted>
  <dcterms:created xsi:type="dcterms:W3CDTF">2014-10-20T17:17:00Z</dcterms:created>
  <dcterms:modified xsi:type="dcterms:W3CDTF">2014-10-20T17:22:00Z</dcterms:modified>
</cp:coreProperties>
</file>