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68"/>
        <w:gridCol w:w="3241"/>
        <w:gridCol w:w="1944"/>
        <w:gridCol w:w="3387"/>
      </w:tblGrid>
      <w:tr w:rsidR="004B7C76" w:rsidRPr="009F00EE" w:rsidTr="004B7C76">
        <w:trPr>
          <w:trHeight w:val="720"/>
        </w:trPr>
        <w:tc>
          <w:tcPr>
            <w:tcW w:w="895" w:type="pct"/>
            <w:vAlign w:val="center"/>
          </w:tcPr>
          <w:p w:rsidR="004B7C76" w:rsidRPr="00ED3313" w:rsidRDefault="0025750E" w:rsidP="004B7C76">
            <w:pPr>
              <w:jc w:val="center"/>
              <w:rPr>
                <w:lang w:val="fr-FR"/>
              </w:rPr>
            </w:pPr>
            <w:r>
              <w:t>un accident</w:t>
            </w:r>
          </w:p>
        </w:tc>
        <w:tc>
          <w:tcPr>
            <w:tcW w:w="1552" w:type="pct"/>
            <w:vAlign w:val="center"/>
          </w:tcPr>
          <w:p w:rsidR="004B7C76" w:rsidRPr="00ED3313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25750E" w:rsidP="004B7C76">
            <w:pPr>
              <w:jc w:val="center"/>
            </w:pPr>
            <w:r>
              <w:rPr>
                <w:lang w:val="fr-FR"/>
              </w:rPr>
              <w:t>glisser</w:t>
            </w:r>
          </w:p>
        </w:tc>
        <w:tc>
          <w:tcPr>
            <w:tcW w:w="162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9F00EE" w:rsidTr="004B7C76">
        <w:trPr>
          <w:trHeight w:val="720"/>
        </w:trPr>
        <w:tc>
          <w:tcPr>
            <w:tcW w:w="895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 blesser</w:t>
            </w:r>
          </w:p>
        </w:tc>
        <w:tc>
          <w:tcPr>
            <w:tcW w:w="155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tomber</w:t>
            </w:r>
          </w:p>
        </w:tc>
        <w:tc>
          <w:tcPr>
            <w:tcW w:w="162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9F00EE" w:rsidTr="004B7C76">
        <w:trPr>
          <w:trHeight w:val="720"/>
        </w:trPr>
        <w:tc>
          <w:tcPr>
            <w:tcW w:w="895" w:type="pct"/>
            <w:vAlign w:val="center"/>
          </w:tcPr>
          <w:p w:rsidR="0025750E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 faire mal</w:t>
            </w:r>
            <w:r w:rsidR="0025750E">
              <w:rPr>
                <w:lang w:val="fr-FR"/>
              </w:rPr>
              <w:t xml:space="preserve"> </w:t>
            </w:r>
          </w:p>
          <w:p w:rsidR="004B7C76" w:rsidRPr="009F00EE" w:rsidRDefault="0025750E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(à la/au/aux…)</w:t>
            </w:r>
          </w:p>
        </w:tc>
        <w:tc>
          <w:tcPr>
            <w:tcW w:w="155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1521DF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pansement</w:t>
            </w:r>
          </w:p>
        </w:tc>
        <w:tc>
          <w:tcPr>
            <w:tcW w:w="162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9F00EE" w:rsidTr="004B7C76">
        <w:trPr>
          <w:trHeight w:val="720"/>
        </w:trPr>
        <w:tc>
          <w:tcPr>
            <w:tcW w:w="895" w:type="pct"/>
            <w:vAlign w:val="center"/>
          </w:tcPr>
          <w:p w:rsidR="0025750E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 casser</w:t>
            </w:r>
            <w:r w:rsidR="0025750E">
              <w:rPr>
                <w:lang w:val="fr-FR"/>
              </w:rPr>
              <w:t xml:space="preserve"> </w:t>
            </w:r>
          </w:p>
          <w:p w:rsidR="004B7C76" w:rsidRPr="009F00EE" w:rsidRDefault="0025750E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(la jambe)</w:t>
            </w:r>
          </w:p>
        </w:tc>
        <w:tc>
          <w:tcPr>
            <w:tcW w:w="155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1521DF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os</w:t>
            </w:r>
          </w:p>
        </w:tc>
        <w:tc>
          <w:tcPr>
            <w:tcW w:w="1622" w:type="pct"/>
            <w:vAlign w:val="center"/>
          </w:tcPr>
          <w:p w:rsidR="004B7C76" w:rsidRPr="009F00EE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241EDB" w:rsidTr="004B7C76">
        <w:trPr>
          <w:trHeight w:val="720"/>
        </w:trPr>
        <w:tc>
          <w:tcPr>
            <w:tcW w:w="895" w:type="pct"/>
            <w:vAlign w:val="center"/>
          </w:tcPr>
          <w:p w:rsidR="004B7C76" w:rsidRDefault="004B7C76" w:rsidP="004B7C76">
            <w:pPr>
              <w:jc w:val="center"/>
            </w:pPr>
            <w:r>
              <w:t>se fouler la cheville</w:t>
            </w:r>
          </w:p>
        </w:tc>
        <w:tc>
          <w:tcPr>
            <w:tcW w:w="1552" w:type="pct"/>
            <w:vAlign w:val="center"/>
          </w:tcPr>
          <w:p w:rsidR="004B7C76" w:rsidRDefault="004B7C76" w:rsidP="004B7C76">
            <w:pPr>
              <w:jc w:val="center"/>
            </w:pPr>
          </w:p>
        </w:tc>
        <w:tc>
          <w:tcPr>
            <w:tcW w:w="931" w:type="pct"/>
            <w:vAlign w:val="center"/>
          </w:tcPr>
          <w:p w:rsidR="004B7C76" w:rsidRDefault="001521DF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radio(graphie)</w:t>
            </w:r>
          </w:p>
        </w:tc>
        <w:tc>
          <w:tcPr>
            <w:tcW w:w="1622" w:type="pct"/>
            <w:vAlign w:val="center"/>
          </w:tcPr>
          <w:p w:rsidR="004B7C76" w:rsidRPr="00241EDB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241EDB" w:rsidTr="004B7C76">
        <w:trPr>
          <w:trHeight w:val="720"/>
        </w:trPr>
        <w:tc>
          <w:tcPr>
            <w:tcW w:w="895" w:type="pct"/>
            <w:vAlign w:val="center"/>
          </w:tcPr>
          <w:p w:rsidR="004B7C76" w:rsidRPr="00893ADA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se tordre le genou</w:t>
            </w:r>
          </w:p>
        </w:tc>
        <w:tc>
          <w:tcPr>
            <w:tcW w:w="1552" w:type="pct"/>
            <w:vAlign w:val="center"/>
          </w:tcPr>
          <w:p w:rsidR="004B7C76" w:rsidRDefault="004B7C76" w:rsidP="004B7C76">
            <w:pPr>
              <w:jc w:val="center"/>
            </w:pPr>
          </w:p>
        </w:tc>
        <w:tc>
          <w:tcPr>
            <w:tcW w:w="931" w:type="pct"/>
            <w:vAlign w:val="center"/>
          </w:tcPr>
          <w:p w:rsidR="004B7C76" w:rsidRDefault="001521DF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plâtre</w:t>
            </w:r>
          </w:p>
        </w:tc>
        <w:tc>
          <w:tcPr>
            <w:tcW w:w="1622" w:type="pct"/>
            <w:vAlign w:val="center"/>
          </w:tcPr>
          <w:p w:rsidR="004B7C76" w:rsidRPr="00241EDB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Tr="004B7C76">
        <w:trPr>
          <w:trHeight w:val="720"/>
        </w:trPr>
        <w:tc>
          <w:tcPr>
            <w:tcW w:w="895" w:type="pct"/>
            <w:vAlign w:val="center"/>
          </w:tcPr>
          <w:p w:rsidR="004B7C76" w:rsidRDefault="0025750E" w:rsidP="004B7C76">
            <w:pPr>
              <w:jc w:val="center"/>
            </w:pPr>
            <w:r>
              <w:rPr>
                <w:lang w:val="fr-FR"/>
              </w:rPr>
              <w:t>un secouriste</w:t>
            </w:r>
          </w:p>
        </w:tc>
        <w:tc>
          <w:tcPr>
            <w:tcW w:w="1552" w:type="pct"/>
            <w:vAlign w:val="center"/>
          </w:tcPr>
          <w:p w:rsidR="004B7C76" w:rsidRDefault="004B7C76" w:rsidP="004B7C76">
            <w:pPr>
              <w:jc w:val="center"/>
            </w:pPr>
          </w:p>
        </w:tc>
        <w:tc>
          <w:tcPr>
            <w:tcW w:w="931" w:type="pct"/>
            <w:vAlign w:val="center"/>
          </w:tcPr>
          <w:p w:rsidR="004B7C76" w:rsidRDefault="001521DF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anesthésiste</w:t>
            </w:r>
          </w:p>
        </w:tc>
        <w:tc>
          <w:tcPr>
            <w:tcW w:w="1622" w:type="pct"/>
            <w:vAlign w:val="center"/>
          </w:tcPr>
          <w:p w:rsidR="004B7C76" w:rsidRDefault="004B7C76" w:rsidP="004B7C76">
            <w:pPr>
              <w:jc w:val="center"/>
            </w:pPr>
          </w:p>
        </w:tc>
      </w:tr>
      <w:tr w:rsidR="004B7C76" w:rsidTr="004B7C76">
        <w:trPr>
          <w:trHeight w:val="720"/>
        </w:trPr>
        <w:tc>
          <w:tcPr>
            <w:tcW w:w="895" w:type="pct"/>
            <w:vAlign w:val="center"/>
          </w:tcPr>
          <w:p w:rsidR="004B7C76" w:rsidRDefault="0025750E" w:rsidP="004B7C76">
            <w:pPr>
              <w:jc w:val="center"/>
            </w:pPr>
            <w:r>
              <w:rPr>
                <w:lang w:val="fr-FR"/>
              </w:rPr>
              <w:t>emmener</w:t>
            </w:r>
          </w:p>
        </w:tc>
        <w:tc>
          <w:tcPr>
            <w:tcW w:w="1552" w:type="pct"/>
            <w:vAlign w:val="center"/>
          </w:tcPr>
          <w:p w:rsidR="004B7C76" w:rsidRDefault="004B7C76" w:rsidP="004B7C76">
            <w:pPr>
              <w:jc w:val="center"/>
            </w:pPr>
          </w:p>
        </w:tc>
        <w:tc>
          <w:tcPr>
            <w:tcW w:w="931" w:type="pct"/>
            <w:vAlign w:val="center"/>
          </w:tcPr>
          <w:p w:rsidR="004B7C76" w:rsidRDefault="001521DF" w:rsidP="002575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chirurgien</w:t>
            </w:r>
          </w:p>
        </w:tc>
        <w:tc>
          <w:tcPr>
            <w:tcW w:w="1622" w:type="pct"/>
            <w:vAlign w:val="center"/>
          </w:tcPr>
          <w:p w:rsidR="004B7C76" w:rsidRDefault="004B7C76" w:rsidP="004B7C76">
            <w:pPr>
              <w:jc w:val="center"/>
            </w:pPr>
          </w:p>
        </w:tc>
      </w:tr>
      <w:tr w:rsidR="004B7C76" w:rsidRPr="00680C58" w:rsidTr="004B7C76">
        <w:trPr>
          <w:trHeight w:val="720"/>
        </w:trPr>
        <w:tc>
          <w:tcPr>
            <w:tcW w:w="895" w:type="pct"/>
            <w:vAlign w:val="center"/>
          </w:tcPr>
          <w:p w:rsidR="004B7C76" w:rsidRPr="00893ADA" w:rsidRDefault="0025750E" w:rsidP="004B7C76">
            <w:pPr>
              <w:jc w:val="center"/>
              <w:rPr>
                <w:lang w:val="fr-FR"/>
              </w:rPr>
            </w:pPr>
            <w:r>
              <w:t>un hôpital</w:t>
            </w:r>
          </w:p>
        </w:tc>
        <w:tc>
          <w:tcPr>
            <w:tcW w:w="1552" w:type="pct"/>
            <w:vAlign w:val="center"/>
          </w:tcPr>
          <w:p w:rsidR="004B7C76" w:rsidRPr="00893ADA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25750E" w:rsidRDefault="0025750E" w:rsidP="002575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infirmier</w:t>
            </w:r>
          </w:p>
          <w:p w:rsidR="004B7C76" w:rsidRDefault="0025750E" w:rsidP="0025750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infirmière</w:t>
            </w:r>
          </w:p>
        </w:tc>
        <w:tc>
          <w:tcPr>
            <w:tcW w:w="1622" w:type="pct"/>
            <w:vAlign w:val="center"/>
          </w:tcPr>
          <w:p w:rsidR="004B7C76" w:rsidRPr="00680C58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680C58" w:rsidTr="004B7C76">
        <w:trPr>
          <w:trHeight w:val="720"/>
        </w:trPr>
        <w:tc>
          <w:tcPr>
            <w:tcW w:w="895" w:type="pct"/>
            <w:vAlign w:val="center"/>
          </w:tcPr>
          <w:p w:rsidR="004B7C76" w:rsidRPr="00E12CF1" w:rsidRDefault="0025750E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remplir un formulaire</w:t>
            </w:r>
          </w:p>
        </w:tc>
        <w:tc>
          <w:tcPr>
            <w:tcW w:w="1552" w:type="pct"/>
            <w:vAlign w:val="center"/>
          </w:tcPr>
          <w:p w:rsidR="004B7C76" w:rsidRPr="00680C58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25750E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soigner</w:t>
            </w:r>
          </w:p>
        </w:tc>
        <w:tc>
          <w:tcPr>
            <w:tcW w:w="1622" w:type="pct"/>
            <w:vAlign w:val="center"/>
          </w:tcPr>
          <w:p w:rsidR="004B7C76" w:rsidRPr="00680C58" w:rsidRDefault="004B7C76" w:rsidP="004B7C76">
            <w:pPr>
              <w:jc w:val="center"/>
              <w:rPr>
                <w:lang w:val="fr-FR"/>
              </w:rPr>
            </w:pPr>
          </w:p>
        </w:tc>
      </w:tr>
      <w:tr w:rsidR="004B7C76" w:rsidRPr="00680C58" w:rsidTr="004B7C76">
        <w:trPr>
          <w:trHeight w:val="720"/>
        </w:trPr>
        <w:tc>
          <w:tcPr>
            <w:tcW w:w="895" w:type="pct"/>
            <w:vAlign w:val="center"/>
          </w:tcPr>
          <w:p w:rsidR="004B7C76" w:rsidRDefault="0025750E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montrer</w:t>
            </w:r>
          </w:p>
        </w:tc>
        <w:tc>
          <w:tcPr>
            <w:tcW w:w="1552" w:type="pct"/>
            <w:vAlign w:val="center"/>
          </w:tcPr>
          <w:p w:rsidR="004B7C76" w:rsidRPr="00E12CF1" w:rsidRDefault="004B7C76" w:rsidP="004B7C76">
            <w:pPr>
              <w:jc w:val="center"/>
              <w:rPr>
                <w:lang w:val="fr-FR"/>
              </w:rPr>
            </w:pPr>
          </w:p>
        </w:tc>
        <w:tc>
          <w:tcPr>
            <w:tcW w:w="931" w:type="pct"/>
            <w:vAlign w:val="center"/>
          </w:tcPr>
          <w:p w:rsidR="004B7C76" w:rsidRDefault="0025750E" w:rsidP="004B7C76">
            <w:pPr>
              <w:jc w:val="center"/>
              <w:rPr>
                <w:lang w:val="fr-FR"/>
              </w:rPr>
            </w:pPr>
            <w:r>
              <w:t>aller mieux</w:t>
            </w:r>
          </w:p>
        </w:tc>
        <w:tc>
          <w:tcPr>
            <w:tcW w:w="1622" w:type="pct"/>
            <w:vAlign w:val="center"/>
          </w:tcPr>
          <w:p w:rsidR="004B7C76" w:rsidRPr="007A4F3E" w:rsidRDefault="004B7C76" w:rsidP="004B7C76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4B7C76" w:rsidRPr="00680C58" w:rsidTr="004B7C76">
        <w:trPr>
          <w:trHeight w:val="242"/>
        </w:trPr>
        <w:tc>
          <w:tcPr>
            <w:tcW w:w="5000" w:type="pct"/>
            <w:gridSpan w:val="4"/>
            <w:vAlign w:val="center"/>
          </w:tcPr>
          <w:p w:rsidR="004B7C76" w:rsidRPr="00E12CF1" w:rsidRDefault="004B7C76" w:rsidP="004B7C7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Add’l vocab.</w:t>
            </w:r>
          </w:p>
        </w:tc>
      </w:tr>
      <w:tr w:rsidR="004B7C76" w:rsidRPr="001E0213" w:rsidTr="004B7C76">
        <w:trPr>
          <w:trHeight w:val="566"/>
        </w:trPr>
        <w:tc>
          <w:tcPr>
            <w:tcW w:w="5000" w:type="pct"/>
            <w:gridSpan w:val="4"/>
            <w:vAlign w:val="center"/>
          </w:tcPr>
          <w:p w:rsidR="001521DF" w:rsidRDefault="004B7C76" w:rsidP="001521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fracture, une ambulance, la salle d’opération, plâtrer, mettre dans le plâtre, une blessure</w:t>
            </w:r>
            <w:r w:rsidR="0025750E">
              <w:rPr>
                <w:lang w:val="fr-FR"/>
              </w:rPr>
              <w:t xml:space="preserve">, </w:t>
            </w:r>
          </w:p>
          <w:p w:rsidR="004B7C76" w:rsidRDefault="0025750E" w:rsidP="001521D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fauteuil roulant</w:t>
            </w:r>
            <w:r w:rsidR="001521DF">
              <w:rPr>
                <w:lang w:val="fr-FR"/>
              </w:rPr>
              <w:t>, des béquilles (f.), prendre le pouls/la tension, faire une piqûre, un point de suture</w:t>
            </w:r>
          </w:p>
        </w:tc>
      </w:tr>
    </w:tbl>
    <w:p w:rsidR="001521DF" w:rsidRPr="00623EB3" w:rsidRDefault="001521DF" w:rsidP="001521DF">
      <w:pPr>
        <w:spacing w:after="0"/>
        <w:rPr>
          <w:sz w:val="16"/>
          <w:szCs w:val="16"/>
          <w:u w:val="single"/>
          <w:lang w:val="fr-FR"/>
        </w:rPr>
      </w:pPr>
    </w:p>
    <w:p w:rsidR="0025750E" w:rsidRDefault="004B7C76" w:rsidP="001521DF">
      <w:pPr>
        <w:spacing w:after="0"/>
        <w:rPr>
          <w:lang w:val="fr-FR"/>
        </w:rPr>
      </w:pPr>
      <w:r w:rsidRPr="00DD7C6F">
        <w:rPr>
          <w:b/>
          <w:u w:val="single"/>
          <w:lang w:val="fr-FR"/>
        </w:rPr>
        <w:t>Useful expression</w:t>
      </w:r>
      <w:r w:rsidR="0025750E" w:rsidRPr="00DD7C6F">
        <w:rPr>
          <w:b/>
          <w:u w:val="single"/>
          <w:lang w:val="fr-FR"/>
        </w:rPr>
        <w:t>s</w:t>
      </w:r>
      <w:r w:rsidR="00DD7C6F" w:rsidRPr="00DD7C6F">
        <w:rPr>
          <w:b/>
          <w:u w:val="single"/>
          <w:lang w:val="fr-FR"/>
        </w:rPr>
        <w:t>:</w:t>
      </w:r>
      <w:r w:rsidR="0025750E">
        <w:rPr>
          <w:lang w:val="fr-FR"/>
        </w:rPr>
        <w:t xml:space="preserve"> Ce n’est pas grave.</w:t>
      </w:r>
      <w:r w:rsidR="0025750E">
        <w:rPr>
          <w:lang w:val="fr-FR"/>
        </w:rPr>
        <w:tab/>
      </w:r>
      <w:r w:rsidR="0025750E">
        <w:rPr>
          <w:lang w:val="fr-FR"/>
        </w:rPr>
        <w:tab/>
      </w:r>
      <w:r w:rsidR="00A950CB">
        <w:rPr>
          <w:lang w:val="fr-FR"/>
        </w:rPr>
        <w:tab/>
      </w:r>
      <w:r w:rsidR="0025750E">
        <w:rPr>
          <w:lang w:val="fr-FR"/>
        </w:rPr>
        <w:t xml:space="preserve">Ne t’en fais pas. </w:t>
      </w:r>
    </w:p>
    <w:p w:rsidR="0063094D" w:rsidRDefault="0063094D" w:rsidP="001521DF">
      <w:pPr>
        <w:spacing w:after="0"/>
        <w:rPr>
          <w:lang w:val="fr-FR"/>
        </w:rPr>
      </w:pPr>
    </w:p>
    <w:p w:rsidR="00DD7C6F" w:rsidRPr="00DD7C6F" w:rsidRDefault="00DD7C6F" w:rsidP="00DD7C6F">
      <w:pPr>
        <w:spacing w:after="0"/>
        <w:rPr>
          <w:b/>
          <w:u w:val="single"/>
          <w:lang w:val="fr-FR"/>
        </w:rPr>
      </w:pPr>
      <w:r w:rsidRPr="00C334AF">
        <w:rPr>
          <w:b/>
          <w:u w:val="single"/>
          <w:lang w:val="fr-FR"/>
        </w:rPr>
        <w:t>Asking what:</w:t>
      </w:r>
      <w:r w:rsidRPr="00C334AF">
        <w:rPr>
          <w:b/>
          <w:lang w:val="fr-FR"/>
        </w:rPr>
        <w:tab/>
      </w:r>
      <w:r w:rsidRPr="00C334AF">
        <w:rPr>
          <w:b/>
          <w:lang w:val="fr-FR"/>
        </w:rPr>
        <w:tab/>
      </w:r>
      <w:r w:rsidRPr="001E0213">
        <w:rPr>
          <w:u w:val="single"/>
          <w:lang w:val="fr-FR"/>
        </w:rPr>
        <w:t>What</w:t>
      </w:r>
      <w:r w:rsidRPr="00C334AF">
        <w:rPr>
          <w:lang w:val="fr-FR"/>
        </w:rPr>
        <w:t xml:space="preserve"> + </w:t>
      </w:r>
      <w:r w:rsidRPr="00C334AF">
        <w:rPr>
          <w:i/>
          <w:lang w:val="fr-FR"/>
        </w:rPr>
        <w:t>subject-verb</w:t>
      </w:r>
      <w:r w:rsidRPr="00C334AF">
        <w:rPr>
          <w:lang w:val="fr-FR"/>
        </w:rPr>
        <w:t xml:space="preserve"> </w:t>
      </w:r>
      <w:r w:rsidRPr="00C334AF">
        <w:rPr>
          <w:lang w:val="fr-FR"/>
        </w:rPr>
        <w:tab/>
      </w:r>
      <w:r w:rsidRPr="0046004D">
        <w:rPr>
          <w:lang w:val="fr-FR"/>
        </w:rPr>
        <w:sym w:font="Wingdings" w:char="F0E0"/>
      </w:r>
      <w:r w:rsidRPr="00C334AF">
        <w:rPr>
          <w:lang w:val="fr-FR"/>
        </w:rPr>
        <w:t xml:space="preserve"> </w:t>
      </w:r>
      <w:r w:rsidRPr="001E0213">
        <w:rPr>
          <w:u w:val="single"/>
          <w:lang w:val="fr-FR"/>
        </w:rPr>
        <w:t xml:space="preserve">Qu’est-ce </w:t>
      </w:r>
      <w:r w:rsidRPr="001E0213">
        <w:rPr>
          <w:b/>
          <w:u w:val="single"/>
          <w:lang w:val="fr-FR"/>
        </w:rPr>
        <w:t>que</w:t>
      </w:r>
      <w:r w:rsidRPr="00C334AF">
        <w:rPr>
          <w:lang w:val="fr-FR"/>
        </w:rPr>
        <w:t> … ?</w:t>
      </w:r>
      <w:r w:rsidRPr="00C334AF">
        <w:rPr>
          <w:lang w:val="fr-FR"/>
        </w:rPr>
        <w:tab/>
      </w:r>
      <w:r w:rsidRPr="00C334AF">
        <w:rPr>
          <w:lang w:val="fr-FR"/>
        </w:rPr>
        <w:tab/>
      </w:r>
      <w:r w:rsidRPr="00DD7C6F">
        <w:rPr>
          <w:i/>
          <w:lang w:val="fr-FR"/>
        </w:rPr>
        <w:t>Sentence</w:t>
      </w:r>
      <w:r>
        <w:rPr>
          <w:lang w:val="fr-FR"/>
        </w:rPr>
        <w:t xml:space="preserve"> + </w:t>
      </w:r>
      <w:r w:rsidRPr="001E0213">
        <w:rPr>
          <w:u w:val="single"/>
          <w:lang w:val="fr-FR"/>
        </w:rPr>
        <w:t>what</w:t>
      </w:r>
      <w:r>
        <w:rPr>
          <w:lang w:val="fr-FR"/>
        </w:rPr>
        <w:t xml:space="preserve"> ? </w:t>
      </w:r>
      <w:r w:rsidRPr="0046004D">
        <w:rPr>
          <w:lang w:val="fr-FR"/>
        </w:rPr>
        <w:sym w:font="Wingdings" w:char="F0E0"/>
      </w:r>
      <w:r>
        <w:rPr>
          <w:lang w:val="fr-FR"/>
        </w:rPr>
        <w:t xml:space="preserve"> … </w:t>
      </w:r>
      <w:r w:rsidRPr="001E0213">
        <w:rPr>
          <w:b/>
          <w:u w:val="single"/>
          <w:lang w:val="fr-FR"/>
        </w:rPr>
        <w:t>quoi</w:t>
      </w:r>
      <w:r>
        <w:rPr>
          <w:lang w:val="fr-FR"/>
        </w:rPr>
        <w:t> ?</w:t>
      </w:r>
    </w:p>
    <w:p w:rsidR="00DD7C6F" w:rsidRDefault="00DD7C6F" w:rsidP="00DD7C6F">
      <w:pPr>
        <w:spacing w:after="0"/>
        <w:rPr>
          <w:lang w:val="fr-FR"/>
        </w:rPr>
      </w:pPr>
      <w:r>
        <w:rPr>
          <w:lang w:val="fr-FR"/>
        </w:rPr>
        <w:t xml:space="preserve">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E0213">
        <w:rPr>
          <w:u w:val="single"/>
          <w:lang w:val="fr-FR"/>
        </w:rPr>
        <w:t>What</w:t>
      </w:r>
      <w:r>
        <w:rPr>
          <w:lang w:val="fr-FR"/>
        </w:rPr>
        <w:t xml:space="preserve"> + </w:t>
      </w:r>
      <w:r w:rsidRPr="00DD7C6F">
        <w:rPr>
          <w:i/>
          <w:lang w:val="fr-FR"/>
        </w:rPr>
        <w:t>verb</w: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46004D">
        <w:rPr>
          <w:lang w:val="fr-FR"/>
        </w:rPr>
        <w:sym w:font="Wingdings" w:char="F0E0"/>
      </w:r>
      <w:r>
        <w:rPr>
          <w:lang w:val="fr-FR"/>
        </w:rPr>
        <w:t xml:space="preserve"> </w:t>
      </w:r>
      <w:r w:rsidRPr="001E0213">
        <w:rPr>
          <w:u w:val="single"/>
          <w:lang w:val="fr-FR"/>
        </w:rPr>
        <w:t xml:space="preserve">Qu’est-ce </w:t>
      </w:r>
      <w:r w:rsidRPr="001E0213">
        <w:rPr>
          <w:b/>
          <w:u w:val="single"/>
          <w:lang w:val="fr-FR"/>
        </w:rPr>
        <w:t>qui</w:t>
      </w:r>
      <w:r>
        <w:rPr>
          <w:lang w:val="fr-FR"/>
        </w:rPr>
        <w:t xml:space="preserve"> … ?</w:t>
      </w:r>
    </w:p>
    <w:p w:rsidR="00DD7C6F" w:rsidRPr="00623EB3" w:rsidRDefault="00DD7C6F" w:rsidP="00DD7C6F">
      <w:pPr>
        <w:spacing w:after="0"/>
        <w:rPr>
          <w:sz w:val="16"/>
          <w:szCs w:val="16"/>
          <w:lang w:val="fr-FR"/>
        </w:rPr>
      </w:pPr>
    </w:p>
    <w:p w:rsidR="00DD7C6F" w:rsidRPr="0046004D" w:rsidRDefault="00DD7C6F" w:rsidP="00DD7C6F">
      <w:pPr>
        <w:spacing w:after="0"/>
        <w:rPr>
          <w:lang w:val="fr-FR"/>
        </w:rPr>
      </w:pPr>
      <w:r>
        <w:rPr>
          <w:b/>
          <w:u w:val="single"/>
          <w:lang w:val="fr-FR"/>
        </w:rPr>
        <w:t>Telling what: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DD7C6F">
        <w:rPr>
          <w:lang w:val="fr-FR"/>
        </w:rPr>
        <w:t xml:space="preserve">I know </w:t>
      </w:r>
      <w:r w:rsidRPr="001E0213">
        <w:rPr>
          <w:u w:val="single"/>
          <w:lang w:val="fr-FR"/>
        </w:rPr>
        <w:t>what</w:t>
      </w:r>
      <w:r w:rsidRPr="00DD7C6F">
        <w:rPr>
          <w:lang w:val="fr-FR"/>
        </w:rPr>
        <w:t xml:space="preserve"> + </w:t>
      </w:r>
      <w:r w:rsidRPr="00DD7C6F">
        <w:rPr>
          <w:i/>
          <w:lang w:val="fr-FR"/>
        </w:rPr>
        <w:t>subject-verb</w:t>
      </w:r>
      <w:r w:rsidRPr="00DD7C6F">
        <w:rPr>
          <w:lang w:val="fr-FR"/>
        </w:rPr>
        <w:t xml:space="preserve"> </w:t>
      </w:r>
      <w:r w:rsidRPr="00DD7C6F">
        <w:rPr>
          <w:lang w:val="fr-FR"/>
        </w:rPr>
        <w:tab/>
      </w:r>
      <w:r>
        <w:sym w:font="Wingdings" w:char="F0E0"/>
      </w:r>
      <w:r w:rsidRPr="00DD7C6F">
        <w:rPr>
          <w:lang w:val="fr-FR"/>
        </w:rPr>
        <w:t xml:space="preserve">    </w:t>
      </w:r>
      <w:r w:rsidRPr="0046004D">
        <w:rPr>
          <w:lang w:val="fr-FR"/>
        </w:rPr>
        <w:t xml:space="preserve">Je sais </w:t>
      </w:r>
      <w:r w:rsidRPr="001E0213">
        <w:rPr>
          <w:u w:val="single"/>
          <w:lang w:val="fr-FR"/>
        </w:rPr>
        <w:t xml:space="preserve">ce </w:t>
      </w:r>
      <w:r w:rsidRPr="001E0213">
        <w:rPr>
          <w:b/>
          <w:u w:val="single"/>
          <w:lang w:val="fr-FR"/>
        </w:rPr>
        <w:t>que</w:t>
      </w:r>
      <w:r w:rsidRPr="0046004D">
        <w:rPr>
          <w:lang w:val="fr-FR"/>
        </w:rPr>
        <w:t xml:space="preserve"> …</w:t>
      </w:r>
    </w:p>
    <w:p w:rsidR="00623EB3" w:rsidRDefault="00DD7C6F" w:rsidP="00DD7C6F">
      <w:pPr>
        <w:spacing w:after="0"/>
        <w:rPr>
          <w:lang w:val="fr-FR"/>
        </w:rPr>
      </w:pPr>
      <w:r>
        <w:rPr>
          <w:lang w:val="fr-FR"/>
        </w:rPr>
        <w:t xml:space="preserve">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</w:t>
      </w:r>
      <w:r w:rsidRPr="00527D79">
        <w:rPr>
          <w:lang w:val="fr-FR"/>
        </w:rPr>
        <w:t xml:space="preserve">I know </w:t>
      </w:r>
      <w:r w:rsidRPr="001E0213">
        <w:rPr>
          <w:u w:val="single"/>
          <w:lang w:val="fr-FR"/>
        </w:rPr>
        <w:t>what</w:t>
      </w:r>
      <w:r w:rsidRPr="00527D79">
        <w:rPr>
          <w:lang w:val="fr-FR"/>
        </w:rPr>
        <w:t xml:space="preserve"> + </w:t>
      </w:r>
      <w:r w:rsidRPr="00DD7C6F">
        <w:rPr>
          <w:i/>
          <w:lang w:val="fr-FR"/>
        </w:rPr>
        <w:t>verb</w:t>
      </w:r>
      <w:r w:rsidRPr="00527D79">
        <w:rPr>
          <w:lang w:val="fr-FR"/>
        </w:rPr>
        <w:t xml:space="preserve"> </w:t>
      </w:r>
      <w:r>
        <w:rPr>
          <w:lang w:val="fr-FR"/>
        </w:rPr>
        <w:tab/>
      </w:r>
      <w:r>
        <w:sym w:font="Wingdings" w:char="F0E0"/>
      </w:r>
      <w:r w:rsidRPr="00527D79">
        <w:rPr>
          <w:lang w:val="fr-FR"/>
        </w:rPr>
        <w:t xml:space="preserve"> </w:t>
      </w:r>
      <w:r>
        <w:rPr>
          <w:lang w:val="fr-FR"/>
        </w:rPr>
        <w:t xml:space="preserve">   </w:t>
      </w:r>
      <w:r w:rsidRPr="00527D79">
        <w:rPr>
          <w:lang w:val="fr-FR"/>
        </w:rPr>
        <w:t xml:space="preserve">Je sais </w:t>
      </w:r>
      <w:r w:rsidRPr="001E0213">
        <w:rPr>
          <w:u w:val="single"/>
          <w:lang w:val="fr-FR"/>
        </w:rPr>
        <w:t xml:space="preserve">ce </w:t>
      </w:r>
      <w:r w:rsidRPr="001E0213">
        <w:rPr>
          <w:b/>
          <w:u w:val="single"/>
          <w:lang w:val="fr-FR"/>
        </w:rPr>
        <w:t>qui</w:t>
      </w:r>
      <w:r w:rsidRPr="00527D79">
        <w:rPr>
          <w:lang w:val="fr-FR"/>
        </w:rPr>
        <w:t xml:space="preserve"> …</w:t>
      </w:r>
    </w:p>
    <w:p w:rsidR="00623EB3" w:rsidRPr="00623EB3" w:rsidRDefault="00623EB3" w:rsidP="00DD7C6F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3060"/>
        <w:gridCol w:w="1530"/>
        <w:gridCol w:w="2862"/>
      </w:tblGrid>
      <w:tr w:rsidR="00623EB3" w:rsidRPr="001E0213" w:rsidTr="0071442D">
        <w:trPr>
          <w:trHeight w:val="504"/>
        </w:trPr>
        <w:tc>
          <w:tcPr>
            <w:tcW w:w="1458" w:type="dxa"/>
            <w:vMerge w:val="restart"/>
            <w:vAlign w:val="center"/>
          </w:tcPr>
          <w:p w:rsidR="00623EB3" w:rsidRPr="00623EB3" w:rsidRDefault="00623EB3" w:rsidP="00623EB3">
            <w:pPr>
              <w:jc w:val="center"/>
              <w:rPr>
                <w:i/>
                <w:lang w:val="fr-FR"/>
              </w:rPr>
            </w:pPr>
            <w:r w:rsidRPr="00623EB3">
              <w:rPr>
                <w:i/>
                <w:lang w:val="fr-FR"/>
              </w:rPr>
              <w:t>Subject-verb</w:t>
            </w:r>
          </w:p>
        </w:tc>
        <w:tc>
          <w:tcPr>
            <w:tcW w:w="1530" w:type="dxa"/>
          </w:tcPr>
          <w:p w:rsidR="00623EB3" w:rsidRDefault="00F2485E" w:rsidP="001521DF">
            <w:pPr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623EB3">
              <w:rPr>
                <w:lang w:val="fr-FR"/>
              </w:rPr>
              <w:t>u veux…</w:t>
            </w:r>
          </w:p>
        </w:tc>
        <w:tc>
          <w:tcPr>
            <w:tcW w:w="306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</w:t>
            </w:r>
            <w:r w:rsidRPr="00623EB3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 xml:space="preserve"> tu veux ?  </w:t>
            </w:r>
          </w:p>
        </w:tc>
        <w:tc>
          <w:tcPr>
            <w:tcW w:w="1530" w:type="dxa"/>
          </w:tcPr>
          <w:p w:rsidR="00623EB3" w:rsidRPr="0071442D" w:rsidRDefault="00623EB3" w:rsidP="00C04E36">
            <w:pPr>
              <w:rPr>
                <w:sz w:val="21"/>
                <w:szCs w:val="21"/>
                <w:lang w:val="fr-FR"/>
              </w:rPr>
            </w:pPr>
            <w:r w:rsidRPr="0071442D">
              <w:rPr>
                <w:sz w:val="21"/>
                <w:szCs w:val="21"/>
                <w:lang w:val="fr-FR"/>
              </w:rPr>
              <w:t xml:space="preserve">Tu veux </w:t>
            </w:r>
            <w:r w:rsidRPr="0071442D">
              <w:rPr>
                <w:b/>
                <w:sz w:val="21"/>
                <w:szCs w:val="21"/>
                <w:lang w:val="fr-FR"/>
              </w:rPr>
              <w:t>quoi</w:t>
            </w:r>
            <w:r w:rsidR="0071442D" w:rsidRPr="0071442D">
              <w:rPr>
                <w:sz w:val="21"/>
                <w:szCs w:val="21"/>
                <w:lang w:val="fr-FR"/>
              </w:rPr>
              <w:t xml:space="preserve"> </w:t>
            </w:r>
            <w:r w:rsidRPr="0071442D">
              <w:rPr>
                <w:sz w:val="21"/>
                <w:szCs w:val="21"/>
                <w:lang w:val="fr-FR"/>
              </w:rPr>
              <w:t xml:space="preserve">? </w:t>
            </w:r>
          </w:p>
        </w:tc>
        <w:tc>
          <w:tcPr>
            <w:tcW w:w="2862" w:type="dxa"/>
          </w:tcPr>
          <w:p w:rsidR="00623EB3" w:rsidRPr="002F7A58" w:rsidRDefault="00623EB3" w:rsidP="00C04E36">
            <w:pPr>
              <w:rPr>
                <w:lang w:val="fr-FR"/>
              </w:rPr>
            </w:pPr>
            <w:r>
              <w:rPr>
                <w:lang w:val="fr-FR"/>
              </w:rPr>
              <w:t xml:space="preserve">Je sais </w:t>
            </w:r>
            <w:r>
              <w:rPr>
                <w:b/>
                <w:lang w:val="fr-FR"/>
              </w:rPr>
              <w:t>ce que</w:t>
            </w:r>
            <w:r>
              <w:rPr>
                <w:lang w:val="fr-FR"/>
              </w:rPr>
              <w:t xml:space="preserve"> tu veux.</w:t>
            </w:r>
            <w:r w:rsidRPr="002F7A58">
              <w:rPr>
                <w:lang w:val="fr-FR"/>
              </w:rPr>
              <w:t xml:space="preserve"> </w:t>
            </w:r>
          </w:p>
        </w:tc>
      </w:tr>
      <w:tr w:rsidR="00623EB3" w:rsidRPr="001E0213" w:rsidTr="0071442D">
        <w:trPr>
          <w:trHeight w:val="504"/>
        </w:trPr>
        <w:tc>
          <w:tcPr>
            <w:tcW w:w="1458" w:type="dxa"/>
            <w:vMerge/>
          </w:tcPr>
          <w:p w:rsidR="00623EB3" w:rsidRDefault="00623EB3" w:rsidP="001521DF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623EB3" w:rsidRDefault="00F2485E" w:rsidP="001521DF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bookmarkStart w:id="0" w:name="_GoBack"/>
            <w:bookmarkEnd w:id="0"/>
            <w:r w:rsidR="00623EB3">
              <w:rPr>
                <w:lang w:val="fr-FR"/>
              </w:rPr>
              <w:t>l dit…</w:t>
            </w:r>
          </w:p>
        </w:tc>
        <w:tc>
          <w:tcPr>
            <w:tcW w:w="306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</w:t>
            </w:r>
            <w:r>
              <w:rPr>
                <w:b/>
                <w:lang w:val="fr-FR"/>
              </w:rPr>
              <w:t>qu’</w:t>
            </w:r>
            <w:r>
              <w:rPr>
                <w:lang w:val="fr-FR"/>
              </w:rPr>
              <w:t xml:space="preserve">il dit ? </w:t>
            </w:r>
          </w:p>
        </w:tc>
        <w:tc>
          <w:tcPr>
            <w:tcW w:w="1530" w:type="dxa"/>
          </w:tcPr>
          <w:p w:rsidR="00623EB3" w:rsidRPr="001947C5" w:rsidRDefault="00623EB3" w:rsidP="00B64E30">
            <w:pPr>
              <w:rPr>
                <w:lang w:val="fr-FR"/>
              </w:rPr>
            </w:pPr>
            <w:r>
              <w:rPr>
                <w:lang w:val="fr-FR"/>
              </w:rPr>
              <w:t>Il dit</w:t>
            </w:r>
            <w:r w:rsidRPr="001947C5">
              <w:rPr>
                <w:lang w:val="fr-FR"/>
              </w:rPr>
              <w:t xml:space="preserve"> </w:t>
            </w:r>
            <w:r w:rsidRPr="00623EB3">
              <w:rPr>
                <w:b/>
                <w:lang w:val="fr-FR"/>
              </w:rPr>
              <w:t>quoi</w:t>
            </w:r>
            <w:r w:rsidRPr="001947C5">
              <w:rPr>
                <w:lang w:val="fr-FR"/>
              </w:rPr>
              <w:t xml:space="preserve"> ? </w:t>
            </w:r>
          </w:p>
        </w:tc>
        <w:tc>
          <w:tcPr>
            <w:tcW w:w="2862" w:type="dxa"/>
          </w:tcPr>
          <w:p w:rsidR="00623EB3" w:rsidRPr="001947C5" w:rsidRDefault="00623EB3" w:rsidP="00B64E30">
            <w:pPr>
              <w:rPr>
                <w:lang w:val="fr-FR"/>
              </w:rPr>
            </w:pPr>
            <w:r>
              <w:rPr>
                <w:lang w:val="fr-FR"/>
              </w:rPr>
              <w:t xml:space="preserve">Je sais </w:t>
            </w:r>
            <w:r>
              <w:rPr>
                <w:b/>
                <w:lang w:val="fr-FR"/>
              </w:rPr>
              <w:t>ce qu’</w:t>
            </w:r>
            <w:r>
              <w:rPr>
                <w:lang w:val="fr-FR"/>
              </w:rPr>
              <w:t>il dit.</w:t>
            </w:r>
            <w:r w:rsidRPr="001947C5">
              <w:rPr>
                <w:lang w:val="fr-FR"/>
              </w:rPr>
              <w:t xml:space="preserve"> </w:t>
            </w:r>
          </w:p>
        </w:tc>
      </w:tr>
      <w:tr w:rsidR="00623EB3" w:rsidRPr="001E0213" w:rsidTr="0071442D">
        <w:trPr>
          <w:trHeight w:val="504"/>
        </w:trPr>
        <w:tc>
          <w:tcPr>
            <w:tcW w:w="1458" w:type="dxa"/>
            <w:vMerge w:val="restart"/>
            <w:vAlign w:val="center"/>
          </w:tcPr>
          <w:p w:rsidR="00623EB3" w:rsidRPr="00623EB3" w:rsidRDefault="00623EB3" w:rsidP="00623EB3">
            <w:pPr>
              <w:jc w:val="center"/>
              <w:rPr>
                <w:i/>
                <w:lang w:val="fr-FR"/>
              </w:rPr>
            </w:pPr>
            <w:r w:rsidRPr="00623EB3">
              <w:rPr>
                <w:i/>
                <w:lang w:val="fr-FR"/>
              </w:rPr>
              <w:t>Verb</w:t>
            </w:r>
            <w:r w:rsidR="0071442D">
              <w:rPr>
                <w:i/>
                <w:lang w:val="fr-FR"/>
              </w:rPr>
              <w:t xml:space="preserve"> (phrase)</w:t>
            </w:r>
          </w:p>
        </w:tc>
        <w:tc>
          <w:tcPr>
            <w:tcW w:w="153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>…se passe</w:t>
            </w:r>
          </w:p>
        </w:tc>
        <w:tc>
          <w:tcPr>
            <w:tcW w:w="306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</w:t>
            </w:r>
            <w:r w:rsidRPr="00623EB3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se passe ?</w:t>
            </w:r>
          </w:p>
        </w:tc>
        <w:tc>
          <w:tcPr>
            <w:tcW w:w="1530" w:type="dxa"/>
          </w:tcPr>
          <w:p w:rsidR="00623EB3" w:rsidRPr="00623EB3" w:rsidRDefault="00623EB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862" w:type="dxa"/>
          </w:tcPr>
          <w:p w:rsidR="00623EB3" w:rsidRPr="00623EB3" w:rsidRDefault="00623EB3">
            <w:pPr>
              <w:rPr>
                <w:lang w:val="fr-FR"/>
              </w:rPr>
            </w:pPr>
            <w:r w:rsidRPr="00586B8B">
              <w:rPr>
                <w:lang w:val="fr-FR"/>
              </w:rPr>
              <w:t xml:space="preserve">Je sais </w:t>
            </w:r>
            <w:r w:rsidRPr="0071442D">
              <w:rPr>
                <w:b/>
                <w:lang w:val="fr-FR"/>
              </w:rPr>
              <w:t>ce qui</w:t>
            </w:r>
            <w:r w:rsidRPr="00586B8B">
              <w:rPr>
                <w:lang w:val="fr-FR"/>
              </w:rPr>
              <w:t xml:space="preserve"> se passe.</w:t>
            </w:r>
          </w:p>
        </w:tc>
      </w:tr>
      <w:tr w:rsidR="00623EB3" w:rsidRPr="001E0213" w:rsidTr="0071442D">
        <w:trPr>
          <w:trHeight w:val="504"/>
        </w:trPr>
        <w:tc>
          <w:tcPr>
            <w:tcW w:w="1458" w:type="dxa"/>
            <w:vMerge/>
          </w:tcPr>
          <w:p w:rsidR="00623EB3" w:rsidRDefault="00623EB3" w:rsidP="001521DF">
            <w:pPr>
              <w:rPr>
                <w:lang w:val="fr-FR"/>
              </w:rPr>
            </w:pPr>
          </w:p>
        </w:tc>
        <w:tc>
          <w:tcPr>
            <w:tcW w:w="153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>…lui fait mal</w:t>
            </w:r>
          </w:p>
        </w:tc>
        <w:tc>
          <w:tcPr>
            <w:tcW w:w="3060" w:type="dxa"/>
          </w:tcPr>
          <w:p w:rsidR="00623EB3" w:rsidRDefault="00623EB3" w:rsidP="001521DF">
            <w:pPr>
              <w:rPr>
                <w:lang w:val="fr-FR"/>
              </w:rPr>
            </w:pPr>
            <w:r>
              <w:rPr>
                <w:lang w:val="fr-FR"/>
              </w:rPr>
              <w:t xml:space="preserve">Qu’est-ce </w:t>
            </w:r>
            <w:r w:rsidRPr="00623EB3">
              <w:rPr>
                <w:b/>
                <w:lang w:val="fr-FR"/>
              </w:rPr>
              <w:t>qui</w:t>
            </w:r>
            <w:r>
              <w:rPr>
                <w:lang w:val="fr-FR"/>
              </w:rPr>
              <w:t xml:space="preserve"> lui </w:t>
            </w:r>
            <w:r w:rsidR="0071442D">
              <w:rPr>
                <w:lang w:val="fr-FR"/>
              </w:rPr>
              <w:t xml:space="preserve">a </w:t>
            </w:r>
            <w:r>
              <w:rPr>
                <w:lang w:val="fr-FR"/>
              </w:rPr>
              <w:t>fait mal ?</w:t>
            </w:r>
          </w:p>
        </w:tc>
        <w:tc>
          <w:tcPr>
            <w:tcW w:w="1530" w:type="dxa"/>
          </w:tcPr>
          <w:p w:rsidR="00623EB3" w:rsidRDefault="00623EB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862" w:type="dxa"/>
          </w:tcPr>
          <w:p w:rsidR="00623EB3" w:rsidRPr="00586B8B" w:rsidRDefault="00623EB3">
            <w:pPr>
              <w:rPr>
                <w:lang w:val="fr-FR"/>
              </w:rPr>
            </w:pPr>
            <w:r>
              <w:rPr>
                <w:lang w:val="fr-FR"/>
              </w:rPr>
              <w:t xml:space="preserve">Je sais </w:t>
            </w:r>
            <w:r w:rsidRPr="0071442D">
              <w:rPr>
                <w:b/>
                <w:lang w:val="fr-FR"/>
              </w:rPr>
              <w:t>ce qui</w:t>
            </w:r>
            <w:r>
              <w:rPr>
                <w:lang w:val="fr-FR"/>
              </w:rPr>
              <w:t xml:space="preserve"> lui </w:t>
            </w:r>
            <w:r w:rsidR="0071442D">
              <w:rPr>
                <w:lang w:val="fr-FR"/>
              </w:rPr>
              <w:t xml:space="preserve">a </w:t>
            </w:r>
            <w:r>
              <w:rPr>
                <w:lang w:val="fr-FR"/>
              </w:rPr>
              <w:t>fait mal.</w:t>
            </w:r>
          </w:p>
        </w:tc>
      </w:tr>
    </w:tbl>
    <w:p w:rsidR="001521DF" w:rsidRPr="00623EB3" w:rsidRDefault="001521DF" w:rsidP="00144D6D">
      <w:pPr>
        <w:spacing w:after="0" w:line="360" w:lineRule="auto"/>
        <w:rPr>
          <w:b/>
          <w:u w:val="single"/>
        </w:rPr>
      </w:pPr>
      <w:r w:rsidRPr="00623EB3">
        <w:rPr>
          <w:b/>
          <w:u w:val="single"/>
        </w:rPr>
        <w:lastRenderedPageBreak/>
        <w:t>Le comparative et le superlative</w:t>
      </w:r>
      <w:r w:rsidR="00DD7C6F" w:rsidRPr="00623EB3">
        <w:rPr>
          <w:b/>
          <w:u w:val="single"/>
        </w:rPr>
        <w:t>:</w:t>
      </w:r>
      <w:r w:rsidR="00DD7C6F" w:rsidRPr="00623EB3">
        <w:t xml:space="preserve">   </w:t>
      </w:r>
      <w:r w:rsidRPr="00623EB3">
        <w:rPr>
          <w:i/>
        </w:rPr>
        <w:t>Expressing more, less, the most and the least</w:t>
      </w:r>
    </w:p>
    <w:p w:rsidR="001521DF" w:rsidRDefault="001521DF" w:rsidP="00144D6D">
      <w:pPr>
        <w:spacing w:after="0" w:line="360" w:lineRule="auto"/>
        <w:rPr>
          <w:lang w:val="fr-FR"/>
        </w:rPr>
      </w:pPr>
      <w:r w:rsidRPr="001521DF">
        <w:rPr>
          <w:lang w:val="fr-FR"/>
        </w:rPr>
        <w:t xml:space="preserve">Jane, Marc, et Nico sont amis. </w:t>
      </w:r>
      <w:r w:rsidR="00144D6D">
        <w:rPr>
          <w:lang w:val="fr-FR"/>
        </w:rPr>
        <w:t xml:space="preserve">Ce sont des élèves sérieux. Mais qui est </w:t>
      </w:r>
      <w:r w:rsidR="00144D6D" w:rsidRPr="00144D6D">
        <w:rPr>
          <w:b/>
          <w:lang w:val="fr-FR"/>
        </w:rPr>
        <w:t>le plus</w:t>
      </w:r>
      <w:r w:rsidR="00144D6D">
        <w:rPr>
          <w:lang w:val="fr-FR"/>
        </w:rPr>
        <w:t xml:space="preserve"> sérieux 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634"/>
      </w:tblGrid>
      <w:tr w:rsidR="002578EF" w:rsidTr="00DD7C6F">
        <w:trPr>
          <w:trHeight w:val="720"/>
        </w:trPr>
        <w:tc>
          <w:tcPr>
            <w:tcW w:w="4518" w:type="dxa"/>
            <w:vAlign w:val="bottom"/>
          </w:tcPr>
          <w:p w:rsidR="002578EF" w:rsidRDefault="002578E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Jane est </w:t>
            </w:r>
            <w:r w:rsidRPr="001521DF">
              <w:rPr>
                <w:b/>
                <w:lang w:val="fr-FR"/>
              </w:rPr>
              <w:t>plus</w:t>
            </w:r>
            <w:r>
              <w:rPr>
                <w:lang w:val="fr-FR"/>
              </w:rPr>
              <w:t xml:space="preserve"> sérieuse </w:t>
            </w:r>
            <w:r w:rsidRPr="001521DF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 xml:space="preserve"> Marc et Nico.</w:t>
            </w:r>
          </w:p>
        </w:tc>
        <w:tc>
          <w:tcPr>
            <w:tcW w:w="5634" w:type="dxa"/>
            <w:vAlign w:val="bottom"/>
          </w:tcPr>
          <w:p w:rsidR="002578EF" w:rsidRPr="002578EF" w:rsidRDefault="002578EF" w:rsidP="00DD7C6F">
            <w:pPr>
              <w:spacing w:line="360" w:lineRule="auto"/>
              <w:jc w:val="center"/>
            </w:pPr>
            <w:r>
              <w:rPr>
                <w:lang w:val="fr-FR"/>
              </w:rPr>
              <w:t>Jane is ____</w:t>
            </w:r>
            <w:r w:rsidR="00DD7C6F">
              <w:rPr>
                <w:lang w:val="fr-FR"/>
              </w:rPr>
              <w:t>______</w:t>
            </w:r>
            <w:r>
              <w:rPr>
                <w:lang w:val="fr-FR"/>
              </w:rPr>
              <w:t>___ serious ____</w:t>
            </w:r>
            <w:r w:rsidR="00DD7C6F">
              <w:rPr>
                <w:lang w:val="fr-FR"/>
              </w:rPr>
              <w:t>__</w:t>
            </w:r>
            <w:r>
              <w:rPr>
                <w:lang w:val="fr-FR"/>
              </w:rPr>
              <w:t>__</w:t>
            </w:r>
            <w:r w:rsidR="00DD7C6F">
              <w:rPr>
                <w:lang w:val="fr-FR"/>
              </w:rPr>
              <w:t>__</w:t>
            </w:r>
            <w:r>
              <w:rPr>
                <w:lang w:val="fr-FR"/>
              </w:rPr>
              <w:t>___ Marc.</w:t>
            </w:r>
          </w:p>
        </w:tc>
      </w:tr>
      <w:tr w:rsidR="002578EF" w:rsidRPr="00DD7C6F" w:rsidTr="00DD7C6F">
        <w:trPr>
          <w:trHeight w:val="720"/>
        </w:trPr>
        <w:tc>
          <w:tcPr>
            <w:tcW w:w="4518" w:type="dxa"/>
            <w:vAlign w:val="bottom"/>
          </w:tcPr>
          <w:p w:rsidR="002578E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Marc et Nico sont </w:t>
            </w:r>
            <w:r w:rsidRPr="001521DF">
              <w:rPr>
                <w:b/>
                <w:lang w:val="fr-FR"/>
              </w:rPr>
              <w:t>moins</w:t>
            </w:r>
            <w:r>
              <w:rPr>
                <w:lang w:val="fr-FR"/>
              </w:rPr>
              <w:t xml:space="preserve"> sérieux </w:t>
            </w:r>
            <w:r w:rsidRPr="001521DF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 xml:space="preserve"> Jane.</w:t>
            </w:r>
          </w:p>
        </w:tc>
        <w:tc>
          <w:tcPr>
            <w:tcW w:w="5634" w:type="dxa"/>
            <w:vAlign w:val="bottom"/>
          </w:tcPr>
          <w:p w:rsidR="002578EF" w:rsidRPr="00DD7C6F" w:rsidRDefault="00DD7C6F" w:rsidP="00DD7C6F">
            <w:pPr>
              <w:spacing w:line="360" w:lineRule="auto"/>
              <w:jc w:val="center"/>
            </w:pPr>
            <w:r w:rsidRPr="00DD7C6F">
              <w:t>Marc and Nico are ______</w:t>
            </w:r>
            <w:r>
              <w:t>__</w:t>
            </w:r>
            <w:r w:rsidRPr="00DD7C6F">
              <w:t>___ serious ____</w:t>
            </w:r>
            <w:r>
              <w:t>_</w:t>
            </w:r>
            <w:r w:rsidRPr="00DD7C6F">
              <w:t>__ Jane.</w:t>
            </w:r>
          </w:p>
        </w:tc>
      </w:tr>
      <w:tr w:rsidR="00DD7C6F" w:rsidRPr="00DD7C6F" w:rsidTr="00DD7C6F">
        <w:trPr>
          <w:trHeight w:val="720"/>
        </w:trPr>
        <w:tc>
          <w:tcPr>
            <w:tcW w:w="4518" w:type="dxa"/>
            <w:vAlign w:val="bottom"/>
          </w:tcPr>
          <w:p w:rsid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Donc, Jane est </w:t>
            </w:r>
            <w:r w:rsidRPr="001521DF">
              <w:rPr>
                <w:b/>
                <w:lang w:val="fr-FR"/>
              </w:rPr>
              <w:t>la plus</w:t>
            </w:r>
            <w:r>
              <w:rPr>
                <w:lang w:val="fr-FR"/>
              </w:rPr>
              <w:t xml:space="preserve"> sérieuse.</w:t>
            </w:r>
          </w:p>
        </w:tc>
        <w:tc>
          <w:tcPr>
            <w:tcW w:w="5634" w:type="dxa"/>
            <w:vAlign w:val="bottom"/>
          </w:tcPr>
          <w:p w:rsidR="00DD7C6F" w:rsidRP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Therefore, Jane is ______________________ serious.</w:t>
            </w:r>
          </w:p>
        </w:tc>
      </w:tr>
      <w:tr w:rsidR="00DD7C6F" w:rsidRPr="00DD7C6F" w:rsidTr="00DD7C6F">
        <w:trPr>
          <w:trHeight w:val="720"/>
        </w:trPr>
        <w:tc>
          <w:tcPr>
            <w:tcW w:w="4518" w:type="dxa"/>
            <w:vAlign w:val="bottom"/>
          </w:tcPr>
          <w:p w:rsidR="00DD7C6F" w:rsidRP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Marc est </w:t>
            </w:r>
            <w:r w:rsidRPr="002578EF">
              <w:rPr>
                <w:b/>
                <w:lang w:val="fr-FR"/>
              </w:rPr>
              <w:t>plus</w:t>
            </w:r>
            <w:r>
              <w:rPr>
                <w:lang w:val="fr-FR"/>
              </w:rPr>
              <w:t xml:space="preserve"> sérieux </w:t>
            </w:r>
            <w:r w:rsidRPr="002578EF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 xml:space="preserve"> Nico.</w:t>
            </w:r>
          </w:p>
        </w:tc>
        <w:tc>
          <w:tcPr>
            <w:tcW w:w="5634" w:type="dxa"/>
            <w:vAlign w:val="bottom"/>
          </w:tcPr>
          <w:p w:rsid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Marc is ___________ serious _____________ Nico.</w:t>
            </w:r>
          </w:p>
        </w:tc>
      </w:tr>
      <w:tr w:rsidR="00DD7C6F" w:rsidRPr="00DD7C6F" w:rsidTr="00DD7C6F">
        <w:trPr>
          <w:trHeight w:val="720"/>
        </w:trPr>
        <w:tc>
          <w:tcPr>
            <w:tcW w:w="4518" w:type="dxa"/>
            <w:vAlign w:val="bottom"/>
          </w:tcPr>
          <w:p w:rsid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Donc, Nico est </w:t>
            </w:r>
            <w:r w:rsidRPr="002578EF">
              <w:rPr>
                <w:b/>
                <w:lang w:val="fr-FR"/>
              </w:rPr>
              <w:t>le moins</w:t>
            </w:r>
            <w:r>
              <w:rPr>
                <w:lang w:val="fr-FR"/>
              </w:rPr>
              <w:t xml:space="preserve"> sérieux.</w:t>
            </w:r>
          </w:p>
        </w:tc>
        <w:tc>
          <w:tcPr>
            <w:tcW w:w="5634" w:type="dxa"/>
            <w:vAlign w:val="bottom"/>
          </w:tcPr>
          <w:p w:rsidR="00DD7C6F" w:rsidRDefault="00DD7C6F" w:rsidP="00DD7C6F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Therefore, Nico is _________________ serious.</w:t>
            </w:r>
          </w:p>
        </w:tc>
      </w:tr>
    </w:tbl>
    <w:p w:rsidR="00144D6D" w:rsidRDefault="00144D6D" w:rsidP="001521DF">
      <w:pPr>
        <w:spacing w:after="0"/>
        <w:rPr>
          <w:lang w:val="fr-FR"/>
        </w:rPr>
      </w:pPr>
    </w:p>
    <w:p w:rsidR="00144D6D" w:rsidRDefault="005778E0" w:rsidP="001521DF">
      <w:pPr>
        <w:spacing w:after="0"/>
        <w:rPr>
          <w:b/>
          <w:u w:val="single"/>
          <w:lang w:val="fr-FR"/>
        </w:rPr>
      </w:pPr>
      <w:r w:rsidRPr="0063094D">
        <w:rPr>
          <w:b/>
          <w:u w:val="single"/>
          <w:lang w:val="fr-FR"/>
        </w:rPr>
        <w:t xml:space="preserve">Better/best: </w:t>
      </w:r>
      <w:r w:rsidR="00144D6D" w:rsidRPr="0063094D">
        <w:rPr>
          <w:b/>
          <w:u w:val="single"/>
          <w:lang w:val="fr-FR"/>
        </w:rPr>
        <w:t>Adjective</w:t>
      </w:r>
    </w:p>
    <w:p w:rsidR="0063094D" w:rsidRDefault="0063094D" w:rsidP="001521DF">
      <w:pPr>
        <w:spacing w:after="0"/>
        <w:rPr>
          <w:b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922"/>
      </w:tblGrid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Pr="0063094D" w:rsidRDefault="0063094D" w:rsidP="006309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Luc</w:t>
            </w:r>
            <w:r w:rsidRPr="00144D6D">
              <w:rPr>
                <w:lang w:val="fr-FR"/>
              </w:rPr>
              <w:t xml:space="preserve"> est </w:t>
            </w:r>
            <w:r w:rsidRPr="0063094D">
              <w:rPr>
                <w:b/>
                <w:lang w:val="fr-FR"/>
              </w:rPr>
              <w:t>bon</w:t>
            </w:r>
            <w:r w:rsidRPr="00144D6D">
              <w:rPr>
                <w:lang w:val="fr-FR"/>
              </w:rPr>
              <w:t xml:space="preserve"> en maths.</w:t>
            </w:r>
          </w:p>
        </w:tc>
        <w:tc>
          <w:tcPr>
            <w:tcW w:w="5922" w:type="dxa"/>
            <w:vAlign w:val="center"/>
          </w:tcPr>
          <w:p w:rsidR="0063094D" w:rsidRDefault="0063094D" w:rsidP="0063094D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Default="0063094D" w:rsidP="0063094D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lang w:val="fr-FR"/>
              </w:rPr>
              <w:t xml:space="preserve">Mais Nico est </w:t>
            </w:r>
            <w:r w:rsidRPr="0063094D">
              <w:rPr>
                <w:b/>
                <w:lang w:val="fr-FR"/>
              </w:rPr>
              <w:t>meilleur</w:t>
            </w:r>
            <w:r>
              <w:rPr>
                <w:lang w:val="fr-FR"/>
              </w:rPr>
              <w:t xml:space="preserve"> en maths </w:t>
            </w:r>
            <w:r w:rsidRPr="0063094D">
              <w:rPr>
                <w:b/>
                <w:lang w:val="fr-FR"/>
              </w:rPr>
              <w:t>que</w:t>
            </w:r>
            <w:r>
              <w:rPr>
                <w:lang w:val="fr-FR"/>
              </w:rPr>
              <w:t xml:space="preserve"> Luc.</w:t>
            </w:r>
          </w:p>
        </w:tc>
        <w:tc>
          <w:tcPr>
            <w:tcW w:w="5922" w:type="dxa"/>
            <w:vAlign w:val="center"/>
          </w:tcPr>
          <w:p w:rsidR="0063094D" w:rsidRDefault="0063094D" w:rsidP="0063094D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Default="0063094D" w:rsidP="006309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Anne est </w:t>
            </w:r>
            <w:r w:rsidRPr="0063094D">
              <w:rPr>
                <w:b/>
                <w:lang w:val="fr-FR"/>
              </w:rPr>
              <w:t xml:space="preserve">la meilleure </w:t>
            </w:r>
            <w:r>
              <w:rPr>
                <w:lang w:val="fr-FR"/>
              </w:rPr>
              <w:t>en maths de la classe.</w:t>
            </w:r>
          </w:p>
        </w:tc>
        <w:tc>
          <w:tcPr>
            <w:tcW w:w="5922" w:type="dxa"/>
            <w:vAlign w:val="center"/>
          </w:tcPr>
          <w:p w:rsidR="0063094D" w:rsidRDefault="0063094D" w:rsidP="0063094D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Default="0063094D" w:rsidP="0063094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Anne et son frère sont </w:t>
            </w:r>
            <w:r w:rsidRPr="0063094D">
              <w:rPr>
                <w:b/>
                <w:lang w:val="fr-FR"/>
              </w:rPr>
              <w:t>les meilleurs</w:t>
            </w:r>
            <w:r>
              <w:rPr>
                <w:lang w:val="fr-FR"/>
              </w:rPr>
              <w:t xml:space="preserve"> en maths de toute l’école !</w:t>
            </w:r>
          </w:p>
        </w:tc>
        <w:tc>
          <w:tcPr>
            <w:tcW w:w="5922" w:type="dxa"/>
            <w:vAlign w:val="center"/>
          </w:tcPr>
          <w:p w:rsidR="0063094D" w:rsidRDefault="0063094D" w:rsidP="0063094D">
            <w:pPr>
              <w:jc w:val="center"/>
              <w:rPr>
                <w:b/>
                <w:u w:val="single"/>
                <w:lang w:val="fr-FR"/>
              </w:rPr>
            </w:pPr>
          </w:p>
        </w:tc>
      </w:tr>
    </w:tbl>
    <w:p w:rsidR="00144D6D" w:rsidRPr="00144D6D" w:rsidRDefault="00144D6D" w:rsidP="001521DF">
      <w:pPr>
        <w:spacing w:after="0"/>
        <w:rPr>
          <w:lang w:val="fr-FR"/>
        </w:rPr>
      </w:pPr>
    </w:p>
    <w:p w:rsidR="00144D6D" w:rsidRPr="0063094D" w:rsidRDefault="005778E0" w:rsidP="001521DF">
      <w:pPr>
        <w:spacing w:after="0"/>
        <w:rPr>
          <w:b/>
          <w:u w:val="single"/>
          <w:lang w:val="fr-FR"/>
        </w:rPr>
      </w:pPr>
      <w:r w:rsidRPr="0063094D">
        <w:rPr>
          <w:b/>
          <w:u w:val="single"/>
          <w:lang w:val="fr-FR"/>
        </w:rPr>
        <w:t xml:space="preserve">Better/best: </w:t>
      </w:r>
      <w:r w:rsidR="00144D6D" w:rsidRPr="0063094D">
        <w:rPr>
          <w:b/>
          <w:u w:val="single"/>
          <w:lang w:val="fr-FR"/>
        </w:rPr>
        <w:t>Adverb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922"/>
      </w:tblGrid>
      <w:tr w:rsidR="0063094D" w:rsidTr="0063094D">
        <w:trPr>
          <w:trHeight w:val="720"/>
        </w:trPr>
        <w:tc>
          <w:tcPr>
            <w:tcW w:w="4518" w:type="dxa"/>
            <w:vAlign w:val="center"/>
          </w:tcPr>
          <w:p w:rsidR="0063094D" w:rsidRPr="00862038" w:rsidRDefault="0063094D" w:rsidP="0063094D">
            <w:pPr>
              <w:jc w:val="center"/>
              <w:rPr>
                <w:lang w:val="fr-FR"/>
              </w:rPr>
            </w:pPr>
            <w:r w:rsidRPr="00862038">
              <w:rPr>
                <w:lang w:val="fr-FR"/>
              </w:rPr>
              <w:t xml:space="preserve">Charles chante </w:t>
            </w:r>
            <w:r w:rsidRPr="0063094D">
              <w:rPr>
                <w:b/>
                <w:lang w:val="fr-FR"/>
              </w:rPr>
              <w:t>bien</w:t>
            </w:r>
            <w:r w:rsidRPr="00862038">
              <w:rPr>
                <w:lang w:val="fr-FR"/>
              </w:rPr>
              <w:t>.</w:t>
            </w:r>
          </w:p>
        </w:tc>
        <w:tc>
          <w:tcPr>
            <w:tcW w:w="5922" w:type="dxa"/>
            <w:vAlign w:val="center"/>
          </w:tcPr>
          <w:p w:rsidR="0063094D" w:rsidRDefault="0063094D" w:rsidP="008507FA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Pr="00862038" w:rsidRDefault="0063094D" w:rsidP="0063094D">
            <w:pPr>
              <w:jc w:val="center"/>
              <w:rPr>
                <w:lang w:val="fr-FR"/>
              </w:rPr>
            </w:pPr>
            <w:r w:rsidRPr="00862038">
              <w:rPr>
                <w:lang w:val="fr-FR"/>
              </w:rPr>
              <w:t xml:space="preserve">Mais moi, je chante </w:t>
            </w:r>
            <w:r w:rsidRPr="0063094D">
              <w:rPr>
                <w:b/>
                <w:lang w:val="fr-FR"/>
              </w:rPr>
              <w:t>mieux que</w:t>
            </w:r>
            <w:r w:rsidRPr="00862038">
              <w:rPr>
                <w:lang w:val="fr-FR"/>
              </w:rPr>
              <w:t xml:space="preserve"> Charles.</w:t>
            </w:r>
          </w:p>
        </w:tc>
        <w:tc>
          <w:tcPr>
            <w:tcW w:w="5922" w:type="dxa"/>
            <w:vAlign w:val="center"/>
          </w:tcPr>
          <w:p w:rsidR="0063094D" w:rsidRDefault="0063094D" w:rsidP="008507FA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63094D" w:rsidRPr="001E0213" w:rsidTr="0063094D">
        <w:trPr>
          <w:trHeight w:val="720"/>
        </w:trPr>
        <w:tc>
          <w:tcPr>
            <w:tcW w:w="4518" w:type="dxa"/>
            <w:vAlign w:val="center"/>
          </w:tcPr>
          <w:p w:rsidR="0063094D" w:rsidRPr="00862038" w:rsidRDefault="0063094D" w:rsidP="0063094D">
            <w:pPr>
              <w:jc w:val="center"/>
              <w:rPr>
                <w:lang w:val="fr-FR"/>
              </w:rPr>
            </w:pPr>
            <w:r w:rsidRPr="00862038">
              <w:rPr>
                <w:lang w:val="fr-FR"/>
              </w:rPr>
              <w:t xml:space="preserve">Mais c’est Virginie qui chante </w:t>
            </w:r>
            <w:r w:rsidRPr="0063094D">
              <w:rPr>
                <w:b/>
                <w:lang w:val="fr-FR"/>
              </w:rPr>
              <w:t>le mieux</w:t>
            </w:r>
            <w:r w:rsidRPr="00862038">
              <w:rPr>
                <w:lang w:val="fr-FR"/>
              </w:rPr>
              <w:t>.</w:t>
            </w:r>
          </w:p>
        </w:tc>
        <w:tc>
          <w:tcPr>
            <w:tcW w:w="5922" w:type="dxa"/>
            <w:vAlign w:val="center"/>
          </w:tcPr>
          <w:p w:rsidR="0063094D" w:rsidRDefault="0063094D" w:rsidP="008507FA">
            <w:pPr>
              <w:jc w:val="center"/>
              <w:rPr>
                <w:b/>
                <w:u w:val="single"/>
                <w:lang w:val="fr-FR"/>
              </w:rPr>
            </w:pPr>
          </w:p>
        </w:tc>
      </w:tr>
    </w:tbl>
    <w:p w:rsidR="00D11B04" w:rsidRPr="00527D79" w:rsidRDefault="00D11B04" w:rsidP="001521DF">
      <w:pPr>
        <w:spacing w:after="0"/>
        <w:rPr>
          <w:lang w:val="fr-FR"/>
        </w:rPr>
      </w:pPr>
    </w:p>
    <w:p w:rsidR="00D11B04" w:rsidRPr="00C334AF" w:rsidRDefault="00623EB3" w:rsidP="001521DF">
      <w:pPr>
        <w:spacing w:after="0"/>
        <w:rPr>
          <w:b/>
          <w:u w:val="single"/>
        </w:rPr>
      </w:pPr>
      <w:r w:rsidRPr="00C334AF">
        <w:rPr>
          <w:b/>
          <w:u w:val="single"/>
        </w:rPr>
        <w:t>L’im</w:t>
      </w:r>
      <w:r>
        <w:rPr>
          <w:b/>
          <w:u w:val="single"/>
        </w:rPr>
        <w:t xml:space="preserve">pératif: </w:t>
      </w:r>
      <w:r w:rsidR="00D11B04" w:rsidRPr="00C334AF">
        <w:rPr>
          <w:b/>
          <w:u w:val="single"/>
        </w:rPr>
        <w:t>Giving commands or directions</w:t>
      </w:r>
      <w:r w:rsidR="00C334AF" w:rsidRPr="00C334AF">
        <w:rPr>
          <w:b/>
          <w:u w:val="single"/>
        </w:rPr>
        <w:t xml:space="preserve"> with multiple object pronouns</w:t>
      </w:r>
    </w:p>
    <w:p w:rsidR="00C334AF" w:rsidRDefault="00C334AF" w:rsidP="001521DF">
      <w:pPr>
        <w:spacing w:after="0"/>
      </w:pPr>
    </w:p>
    <w:p w:rsidR="00C334AF" w:rsidRPr="00C334AF" w:rsidRDefault="00C334AF" w:rsidP="00C334AF">
      <w:pPr>
        <w:spacing w:after="0"/>
        <w:rPr>
          <w:lang w:val="fr-FR"/>
        </w:rPr>
      </w:pPr>
      <w:r>
        <w:rPr>
          <w:lang w:val="fr-FR"/>
        </w:rPr>
        <w:t>Passez-</w:t>
      </w:r>
      <w:r w:rsidRPr="00C334AF">
        <w:rPr>
          <w:b/>
          <w:lang w:val="fr-FR"/>
        </w:rPr>
        <w:t>moi</w:t>
      </w:r>
      <w:r>
        <w:rPr>
          <w:lang w:val="fr-FR"/>
        </w:rPr>
        <w:t xml:space="preserve"> </w:t>
      </w:r>
      <w:r w:rsidRPr="00C334AF">
        <w:rPr>
          <w:i/>
          <w:lang w:val="fr-FR"/>
        </w:rPr>
        <w:t>les livres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>Passez-</w:t>
      </w:r>
      <w:r w:rsidRPr="00C334AF">
        <w:rPr>
          <w:i/>
          <w:lang w:val="fr-FR"/>
        </w:rPr>
        <w:t>les</w:t>
      </w:r>
      <w:r>
        <w:rPr>
          <w:lang w:val="fr-FR"/>
        </w:rPr>
        <w:t>-</w:t>
      </w:r>
      <w:r w:rsidRPr="00C334AF">
        <w:rPr>
          <w:b/>
          <w:lang w:val="fr-FR"/>
        </w:rPr>
        <w:t>moi</w:t>
      </w:r>
      <w:r>
        <w:rPr>
          <w:lang w:val="fr-FR"/>
        </w:rPr>
        <w:t>.</w:t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 xml:space="preserve">Ne </w:t>
      </w:r>
      <w:r w:rsidRPr="00C334AF">
        <w:rPr>
          <w:b/>
          <w:lang w:val="fr-FR"/>
        </w:rPr>
        <w:t>me</w:t>
      </w:r>
      <w:r>
        <w:rPr>
          <w:lang w:val="fr-FR"/>
        </w:rPr>
        <w:t xml:space="preserve"> </w:t>
      </w:r>
      <w:r w:rsidRPr="00C334AF">
        <w:rPr>
          <w:i/>
          <w:lang w:val="fr-FR"/>
        </w:rPr>
        <w:t>les</w:t>
      </w:r>
      <w:r>
        <w:rPr>
          <w:lang w:val="fr-FR"/>
        </w:rPr>
        <w:t xml:space="preserve"> passez pas.</w:t>
      </w:r>
    </w:p>
    <w:p w:rsidR="00C334AF" w:rsidRDefault="00C334AF" w:rsidP="001521DF">
      <w:pPr>
        <w:spacing w:after="0"/>
        <w:rPr>
          <w:lang w:val="fr-FR"/>
        </w:rPr>
      </w:pPr>
      <w:r>
        <w:rPr>
          <w:lang w:val="fr-FR"/>
        </w:rPr>
        <w:t xml:space="preserve">Passez </w:t>
      </w:r>
      <w:r w:rsidRPr="00C334AF">
        <w:rPr>
          <w:i/>
          <w:lang w:val="fr-FR"/>
        </w:rPr>
        <w:t>les livres</w:t>
      </w:r>
      <w:r>
        <w:rPr>
          <w:lang w:val="fr-FR"/>
        </w:rPr>
        <w:t xml:space="preserve"> </w:t>
      </w:r>
      <w:r w:rsidRPr="00C334AF">
        <w:rPr>
          <w:b/>
          <w:lang w:val="fr-FR"/>
        </w:rPr>
        <w:t>à Tamara</w:t>
      </w:r>
      <w:r>
        <w:rPr>
          <w:lang w:val="fr-FR"/>
        </w:rPr>
        <w:t xml:space="preserve">. </w:t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>Passez-</w:t>
      </w:r>
      <w:r w:rsidRPr="00C334AF">
        <w:rPr>
          <w:i/>
          <w:lang w:val="fr-FR"/>
        </w:rPr>
        <w:t>les</w:t>
      </w:r>
      <w:r>
        <w:rPr>
          <w:lang w:val="fr-FR"/>
        </w:rPr>
        <w:t>-</w:t>
      </w:r>
      <w:r w:rsidRPr="00C334AF">
        <w:rPr>
          <w:b/>
          <w:lang w:val="fr-FR"/>
        </w:rPr>
        <w:t>lui</w:t>
      </w:r>
      <w:r>
        <w:rPr>
          <w:lang w:val="fr-FR"/>
        </w:rPr>
        <w:t xml:space="preserve">. </w:t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 xml:space="preserve">Ne </w:t>
      </w:r>
      <w:r w:rsidRPr="00C334AF">
        <w:rPr>
          <w:i/>
          <w:lang w:val="fr-FR"/>
        </w:rPr>
        <w:t>les</w:t>
      </w:r>
      <w:r>
        <w:rPr>
          <w:lang w:val="fr-FR"/>
        </w:rPr>
        <w:t xml:space="preserve"> </w:t>
      </w:r>
      <w:r w:rsidRPr="00C334AF">
        <w:rPr>
          <w:b/>
          <w:lang w:val="fr-FR"/>
        </w:rPr>
        <w:t>lui</w:t>
      </w:r>
      <w:r>
        <w:rPr>
          <w:lang w:val="fr-FR"/>
        </w:rPr>
        <w:t xml:space="preserve"> passez pas.</w:t>
      </w:r>
    </w:p>
    <w:p w:rsidR="00C334AF" w:rsidRDefault="00C334AF" w:rsidP="00C334AF">
      <w:pPr>
        <w:spacing w:after="0"/>
        <w:rPr>
          <w:lang w:val="fr-FR"/>
        </w:rPr>
      </w:pPr>
      <w:r>
        <w:rPr>
          <w:lang w:val="fr-FR"/>
        </w:rPr>
        <w:t xml:space="preserve">Passez </w:t>
      </w:r>
      <w:r w:rsidRPr="00C334AF">
        <w:rPr>
          <w:i/>
          <w:lang w:val="fr-FR"/>
        </w:rPr>
        <w:t>les livres</w:t>
      </w:r>
      <w:r>
        <w:rPr>
          <w:lang w:val="fr-FR"/>
        </w:rPr>
        <w:t xml:space="preserve"> </w:t>
      </w:r>
      <w:r w:rsidRPr="00C334AF">
        <w:rPr>
          <w:b/>
          <w:lang w:val="fr-FR"/>
        </w:rPr>
        <w:t>à</w:t>
      </w:r>
      <w:r>
        <w:rPr>
          <w:b/>
          <w:lang w:val="fr-FR"/>
        </w:rPr>
        <w:t xml:space="preserve"> Ian et Bo</w:t>
      </w:r>
      <w:r>
        <w:rPr>
          <w:lang w:val="fr-FR"/>
        </w:rPr>
        <w:t>.</w:t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>Passez-</w:t>
      </w:r>
      <w:r w:rsidRPr="00C334AF">
        <w:rPr>
          <w:i/>
          <w:lang w:val="fr-FR"/>
        </w:rPr>
        <w:t>les</w:t>
      </w:r>
      <w:r>
        <w:rPr>
          <w:lang w:val="fr-FR"/>
        </w:rPr>
        <w:t>-</w:t>
      </w:r>
      <w:r>
        <w:rPr>
          <w:b/>
          <w:lang w:val="fr-FR"/>
        </w:rPr>
        <w:t>leur</w:t>
      </w:r>
      <w:r>
        <w:rPr>
          <w:lang w:val="fr-FR"/>
        </w:rPr>
        <w:t xml:space="preserve">. </w:t>
      </w:r>
      <w:r>
        <w:rPr>
          <w:lang w:val="fr-FR"/>
        </w:rPr>
        <w:tab/>
      </w:r>
      <w:r w:rsidRPr="00C334AF">
        <w:rPr>
          <w:lang w:val="fr-FR"/>
        </w:rPr>
        <w:sym w:font="Wingdings" w:char="F0E0"/>
      </w:r>
      <w:r>
        <w:rPr>
          <w:lang w:val="fr-FR"/>
        </w:rPr>
        <w:tab/>
        <w:t xml:space="preserve">Ne </w:t>
      </w:r>
      <w:r w:rsidRPr="00C334AF">
        <w:rPr>
          <w:i/>
          <w:lang w:val="fr-FR"/>
        </w:rPr>
        <w:t>les</w:t>
      </w:r>
      <w:r>
        <w:rPr>
          <w:lang w:val="fr-FR"/>
        </w:rPr>
        <w:t xml:space="preserve"> </w:t>
      </w:r>
      <w:r>
        <w:rPr>
          <w:b/>
          <w:lang w:val="fr-FR"/>
        </w:rPr>
        <w:t>leur</w:t>
      </w:r>
      <w:r>
        <w:rPr>
          <w:lang w:val="fr-FR"/>
        </w:rPr>
        <w:t xml:space="preserve"> passez pas.</w:t>
      </w:r>
    </w:p>
    <w:p w:rsidR="00D11B04" w:rsidRPr="00C334AF" w:rsidRDefault="00D11B04" w:rsidP="001521DF">
      <w:pPr>
        <w:spacing w:after="0"/>
        <w:rPr>
          <w:lang w:val="fr-FR"/>
        </w:rPr>
      </w:pPr>
    </w:p>
    <w:sectPr w:rsidR="00D11B04" w:rsidRPr="00C334AF" w:rsidSect="00DD7C6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F2" w:rsidRDefault="00527D79">
      <w:pPr>
        <w:spacing w:after="0" w:line="240" w:lineRule="auto"/>
      </w:pPr>
      <w:r>
        <w:separator/>
      </w:r>
    </w:p>
  </w:endnote>
  <w:endnote w:type="continuationSeparator" w:id="0">
    <w:p w:rsidR="007335F2" w:rsidRDefault="005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F2" w:rsidRDefault="00527D79">
      <w:pPr>
        <w:spacing w:after="0" w:line="240" w:lineRule="auto"/>
      </w:pPr>
      <w:r>
        <w:separator/>
      </w:r>
    </w:p>
  </w:footnote>
  <w:footnote w:type="continuationSeparator" w:id="0">
    <w:p w:rsidR="007335F2" w:rsidRDefault="0052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C8" w:rsidRPr="000864C8" w:rsidRDefault="0046004D">
    <w:pPr>
      <w:pStyle w:val="Header"/>
      <w:rPr>
        <w:lang w:val="fr-FR"/>
      </w:rPr>
    </w:pPr>
    <w:r>
      <w:rPr>
        <w:lang w:val="fr-FR"/>
      </w:rPr>
      <w:t>Unité 2</w:t>
    </w:r>
    <w:r w:rsidRPr="000864C8">
      <w:rPr>
        <w:lang w:val="fr-FR"/>
      </w:rPr>
      <w:t>: Vocabulaire et Grammaire</w:t>
    </w:r>
    <w:r>
      <w:rPr>
        <w:lang w:val="fr-FR"/>
      </w:rPr>
      <w:tab/>
    </w:r>
    <w:r>
      <w:rPr>
        <w:lang w:val="fr-FR"/>
      </w:rPr>
      <w:tab/>
      <w:t>Nom__________________</w:t>
    </w:r>
  </w:p>
  <w:p w:rsidR="00E12CF1" w:rsidRPr="0054750C" w:rsidRDefault="00F2485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1034"/>
    <w:multiLevelType w:val="hybridMultilevel"/>
    <w:tmpl w:val="9504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76"/>
    <w:rsid w:val="00144D6D"/>
    <w:rsid w:val="001521DF"/>
    <w:rsid w:val="001E0213"/>
    <w:rsid w:val="0025750E"/>
    <w:rsid w:val="002578EF"/>
    <w:rsid w:val="002F0E89"/>
    <w:rsid w:val="0046004D"/>
    <w:rsid w:val="004B7C76"/>
    <w:rsid w:val="00527D79"/>
    <w:rsid w:val="005778E0"/>
    <w:rsid w:val="00623EB3"/>
    <w:rsid w:val="0063094D"/>
    <w:rsid w:val="0071442D"/>
    <w:rsid w:val="007335F2"/>
    <w:rsid w:val="00A950CB"/>
    <w:rsid w:val="00C334AF"/>
    <w:rsid w:val="00D11B04"/>
    <w:rsid w:val="00DD7C6F"/>
    <w:rsid w:val="00EF1369"/>
    <w:rsid w:val="00F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C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76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9</cp:revision>
  <dcterms:created xsi:type="dcterms:W3CDTF">2014-09-18T18:44:00Z</dcterms:created>
  <dcterms:modified xsi:type="dcterms:W3CDTF">2014-09-22T00:54:00Z</dcterms:modified>
</cp:coreProperties>
</file>